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TOOL 8 AI ASSIST</w:t>
      </w:r>
    </w:p>
    <w:p>
      <w:pPr>
        <w:pStyle w:val="Title"/>
      </w:pPr>
      <w:r>
        <w:t>Condition Timeline</w:t>
      </w:r>
    </w:p>
    <w:p>
      <w:r>
        <w:t>Version 1.0 - Synchronized exactly to Tool 20 Master AI Companion Guide v1.0</w:t>
      </w:r>
    </w:p>
    <w:tbl>
      <w:tblPr>
        <w:tblW w:type="auto" w:w="0"/>
        <w:tblLook w:firstColumn="1" w:firstRow="1" w:lastColumn="0" w:lastRow="0" w:noHBand="0" w:noVBand="1" w:val="04A0"/>
      </w:tblPr>
      <w:tblGrid>
        <w:gridCol w:w="10224"/>
      </w:tblGrid>
      <w:tr>
        <w:tc>
          <w:tcPr>
            <w:tcW w:type="dxa" w:w="10224"/>
            <w:shd w:fill="EAF2F8"/>
          </w:tcPr>
          <w:p>
            <w:r>
              <w:t>AI IS LABOR, NOT EVIDENCE. THE FACTS COME FROM THE VETERAN AND THEIR RECORDS.</w:t>
            </w:r>
          </w:p>
        </w:tc>
      </w:tr>
    </w:tbl>
    <w:p>
      <w:pPr>
        <w:pStyle w:val="Heading1"/>
      </w:pPr>
      <w:r>
        <w:t>How to Use</w:t>
      </w:r>
    </w:p>
    <w:p>
      <w:pPr>
        <w:pStyle w:val="ListNumber"/>
      </w:pPr>
      <w:r>
        <w:t>Attach the corresponding toolkit tool.</w:t>
      </w:r>
    </w:p>
    <w:p>
      <w:pPr>
        <w:pStyle w:val="ListNumber"/>
      </w:pPr>
      <w:r>
        <w:t>Attach only the source records or verified information needed for this task.</w:t>
      </w:r>
    </w:p>
    <w:p>
      <w:pPr>
        <w:pStyle w:val="ListNumber"/>
      </w:pPr>
      <w:r>
        <w:t>Use the tool-specific prompt below.</w:t>
      </w:r>
    </w:p>
    <w:p>
      <w:pPr>
        <w:pStyle w:val="ListNumber"/>
      </w:pPr>
      <w:r>
        <w:t>Review the AI-produced draft.</w:t>
      </w:r>
    </w:p>
    <w:p>
      <w:pPr>
        <w:pStyle w:val="ListNumber"/>
      </w:pPr>
      <w:r>
        <w:t>Complete the latest Tool 21 against the original sources before returning factual information to the toolkit.</w:t>
      </w:r>
    </w:p>
    <w:p>
      <w:pPr>
        <w:pStyle w:val="Heading1"/>
      </w:pPr>
      <w:r>
        <w:t>Universal Safeguards</w:t>
      </w:r>
    </w:p>
    <w:p>
      <w:r>
        <w:t>Use only the information contained in the files and information I provide. Do not add or infer facts, dates, diagnoses, symptoms, treatments, functional effects, medical conclusions, causal relationships, continuity, or outcomes that are not supported by the provided material. If information is missing, unclear, conflicting, or cannot be determined, say so. Preserve uncertainty rather than resolving it. Distinguish what the veteran reports from what a provider documents or concludes. For factual findings, identify the source document and page or location when available. If sources conflict, show the differing information and sources rather than deciding which is correct. Do not evaluate the strength of a VA claim, recommend a rating, or tell me what the evidence proves.</w:t>
        <w:br/>
        <w:br/>
        <w:t>For structured outputs such as spreadsheets, forms, tables, and worksheets, examine every expected field in every populated row or section. Identify blank, partial, unsupported, or wrong-field entries rather than assuming the output is complete because the number of rows matches the number of source records. Leave information unknown when the source does not establish it. The final factual output must still be verified with the latest Tool 21 against the original sources.</w:t>
      </w:r>
    </w:p>
    <w:p>
      <w:pPr>
        <w:pStyle w:val="Heading1"/>
      </w:pPr>
      <w:r>
        <w:t>Tool-Specific Prompt</w:t>
      </w:r>
    </w:p>
    <w:tbl>
      <w:tblPr>
        <w:tblStyle w:val="TableGrid"/>
        <w:tblW w:type="auto" w:w="0"/>
        <w:tblLook w:firstColumn="1" w:firstRow="1" w:lastColumn="0" w:lastRow="0" w:noHBand="0" w:noVBand="1" w:val="04A0"/>
      </w:tblPr>
      <w:tblGrid>
        <w:gridCol w:w="10224"/>
      </w:tblGrid>
      <w:tr>
        <w:tc>
          <w:tcPr>
            <w:tcW w:type="dxa" w:w="10224"/>
          </w:tcPr>
          <w:p>
            <w:r>
              <w:t>Draft Tool 8 Condition Timeline for [CONDITION / HEALTH ISSUE]. When a verified Tool 7 is available, use it as the primary input rather than reopening the entire record unless I instruct you otherwise. Preserve Tool 8's structure and fields.</w:t>
              <w:br/>
              <w:br/>
              <w:t>Use only information contained in the supplied verified material or records. Do not add or infer dates, symptoms, diagnoses, treatment, relationships, continuity, or outcomes. Keep treatment responses tied to their documented duration and context; temporary improvement remains temporary improvement. A timeline shows sequence but does not create continuity.</w:t>
              <w:br/>
              <w:br/>
              <w:t>For each entry, identify the source and page/location when available. If information needed for a field cannot be determined, leave it blank or mark it "Not established in provided records." If records conflict, preserve both versions and flag the difference rather than deciding which is correct. Referenced-but-missing records may be noted only as referenced, not as evidence of their contents.</w:t>
            </w:r>
          </w:p>
        </w:tc>
      </w:tr>
    </w:tbl>
    <w:p>
      <w:pPr>
        <w:pStyle w:val="Heading1"/>
      </w:pPr>
      <w:r>
        <w:t>STOP</w:t>
      </w:r>
    </w:p>
    <w:p>
      <w:r>
        <w:t>AI output is a draft until verified. For spreadsheets, forms, tables, and worksheets, Tool 21 verification must include the field-level Structured Output Audit. Matching source and output counts does not establish completeness.</w:t>
      </w:r>
    </w:p>
    <w:sectPr w:rsidR="00FC693F" w:rsidRPr="0006063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3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